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0D1" w:rsidRDefault="000D71E5">
      <w:pPr>
        <w:pStyle w:val="30"/>
        <w:shd w:val="clear" w:color="auto" w:fill="auto"/>
        <w:ind w:left="220"/>
      </w:pPr>
      <w:r>
        <w:t>Аннотация к адаптированной основной образовательной программе</w:t>
      </w:r>
    </w:p>
    <w:p w:rsidR="00CE10D1" w:rsidRDefault="000D71E5" w:rsidP="00205D70">
      <w:pPr>
        <w:pStyle w:val="30"/>
        <w:shd w:val="clear" w:color="auto" w:fill="auto"/>
        <w:ind w:left="220"/>
      </w:pPr>
      <w:r>
        <w:t>дошкольного образования для детей с тяжелыми нарушениями речи</w:t>
      </w:r>
      <w:r>
        <w:br/>
        <w:t>муниципального автономного дошкольного образовательн</w:t>
      </w:r>
      <w:r w:rsidR="00F25F67">
        <w:t>ого учреждения</w:t>
      </w:r>
      <w:r w:rsidR="00F25F67">
        <w:br/>
        <w:t>«Детский сад №373</w:t>
      </w:r>
      <w:r>
        <w:t xml:space="preserve"> комбинированного вида»</w:t>
      </w:r>
      <w:r w:rsidR="00205D70">
        <w:t xml:space="preserve"> Приволжского</w:t>
      </w:r>
      <w:r>
        <w:t xml:space="preserve"> района </w:t>
      </w:r>
      <w:proofErr w:type="gramStart"/>
      <w:r w:rsidR="00205D70">
        <w:t>г</w:t>
      </w:r>
      <w:proofErr w:type="gramEnd"/>
      <w:r w:rsidR="00205D70">
        <w:t>. Казани</w:t>
      </w:r>
      <w:bookmarkStart w:id="0" w:name="_GoBack"/>
      <w:bookmarkEnd w:id="0"/>
    </w:p>
    <w:p w:rsidR="00205D70" w:rsidRDefault="00205D70" w:rsidP="00205D70">
      <w:pPr>
        <w:pStyle w:val="30"/>
        <w:shd w:val="clear" w:color="auto" w:fill="auto"/>
        <w:ind w:left="220"/>
      </w:pPr>
    </w:p>
    <w:p w:rsidR="00CE10D1" w:rsidRDefault="000D71E5">
      <w:pPr>
        <w:pStyle w:val="30"/>
        <w:numPr>
          <w:ilvl w:val="0"/>
          <w:numId w:val="1"/>
        </w:numPr>
        <w:shd w:val="clear" w:color="auto" w:fill="auto"/>
        <w:tabs>
          <w:tab w:val="left" w:pos="1479"/>
        </w:tabs>
        <w:ind w:left="1200"/>
        <w:jc w:val="both"/>
      </w:pPr>
      <w:r>
        <w:t>Пояснительная записка</w:t>
      </w:r>
    </w:p>
    <w:p w:rsidR="00CE10D1" w:rsidRDefault="000D71E5">
      <w:pPr>
        <w:pStyle w:val="20"/>
        <w:shd w:val="clear" w:color="auto" w:fill="auto"/>
        <w:ind w:firstLine="740"/>
      </w:pPr>
      <w:r>
        <w:t>Адаптированная основная образовательная программа дошкольного образования (далее - АООП, Программа) предназначена для педагогов, которые работают с детьми от 5 до 7 лет, имеющими тяжелые нарушения речи (далее - ТНР).</w:t>
      </w:r>
    </w:p>
    <w:p w:rsidR="00CE10D1" w:rsidRDefault="000D71E5">
      <w:pPr>
        <w:pStyle w:val="20"/>
        <w:shd w:val="clear" w:color="auto" w:fill="auto"/>
        <w:ind w:firstLine="740"/>
      </w:pPr>
      <w:r>
        <w:t>Программа обеспечивает образовательную деятельность, работу по коррекции нарушений развития и социальную адаптацию воспитанников в группах компенсирующей направленности ДОУ для детей с ограниченными возможностями здоровья (ОВЗ) с учетом особенностей их психофизического развития и индивидуальных возможностей.</w:t>
      </w:r>
    </w:p>
    <w:p w:rsidR="00CE10D1" w:rsidRDefault="000D71E5">
      <w:pPr>
        <w:pStyle w:val="20"/>
        <w:shd w:val="clear" w:color="auto" w:fill="auto"/>
        <w:ind w:firstLine="740"/>
      </w:pPr>
      <w:r>
        <w:t>Данная Программа разработана для групп компенсирующей направленности с учетом основной образовательной программы дошкольного обра</w:t>
      </w:r>
      <w:r w:rsidR="00F25F67">
        <w:t>зования МАДОУ «Детский сад №373</w:t>
      </w:r>
      <w:r w:rsidR="00205D70">
        <w:t xml:space="preserve"> </w:t>
      </w:r>
      <w:r>
        <w:t xml:space="preserve">комбинированного вида» </w:t>
      </w:r>
      <w:r w:rsidR="00205D70">
        <w:t xml:space="preserve">Приволжского </w:t>
      </w:r>
      <w:r>
        <w:t xml:space="preserve">района </w:t>
      </w:r>
      <w:proofErr w:type="gramStart"/>
      <w:r>
        <w:t>г</w:t>
      </w:r>
      <w:proofErr w:type="gramEnd"/>
      <w:r>
        <w:t>. Казани.</w:t>
      </w:r>
    </w:p>
    <w:p w:rsidR="00CE10D1" w:rsidRDefault="000D71E5">
      <w:pPr>
        <w:pStyle w:val="20"/>
        <w:shd w:val="clear" w:color="auto" w:fill="auto"/>
        <w:ind w:firstLine="740"/>
      </w:pPr>
      <w:r>
        <w:t>Разработанная программа базируется на коррекционных программах:</w:t>
      </w:r>
    </w:p>
    <w:p w:rsidR="00CE10D1" w:rsidRDefault="000D71E5">
      <w:pPr>
        <w:pStyle w:val="20"/>
        <w:numPr>
          <w:ilvl w:val="0"/>
          <w:numId w:val="2"/>
        </w:numPr>
        <w:shd w:val="clear" w:color="auto" w:fill="auto"/>
        <w:tabs>
          <w:tab w:val="left" w:pos="1415"/>
        </w:tabs>
        <w:ind w:firstLine="740"/>
      </w:pPr>
      <w:r>
        <w:t>Примерной адаптированной основной образовательной программы для дошкольников с тяжелыми нарушениями речи /</w:t>
      </w:r>
      <w:proofErr w:type="spellStart"/>
      <w:r>
        <w:t>Л.Б.Баряева</w:t>
      </w:r>
      <w:proofErr w:type="spellEnd"/>
      <w:r>
        <w:t xml:space="preserve">, </w:t>
      </w:r>
      <w:proofErr w:type="spellStart"/>
      <w:r>
        <w:t>Т.В.Волосовец</w:t>
      </w:r>
      <w:proofErr w:type="spellEnd"/>
      <w:r>
        <w:t>, О.</w:t>
      </w:r>
      <w:proofErr w:type="gramStart"/>
      <w:r>
        <w:t>П</w:t>
      </w:r>
      <w:proofErr w:type="gramEnd"/>
      <w:r>
        <w:t xml:space="preserve"> </w:t>
      </w:r>
      <w:proofErr w:type="spellStart"/>
      <w:r>
        <w:t>Гаврилушкина</w:t>
      </w:r>
      <w:proofErr w:type="spellEnd"/>
      <w:r>
        <w:t xml:space="preserve">, </w:t>
      </w:r>
      <w:proofErr w:type="spellStart"/>
      <w:r>
        <w:t>Г.Г.Голубева</w:t>
      </w:r>
      <w:proofErr w:type="spellEnd"/>
      <w:r>
        <w:t xml:space="preserve"> и др.; Под ред. проф. Л.В. Лопатиной. - СПб</w:t>
      </w:r>
      <w:proofErr w:type="gramStart"/>
      <w:r>
        <w:t xml:space="preserve">., </w:t>
      </w:r>
      <w:proofErr w:type="gramEnd"/>
      <w:r>
        <w:t>2014. - 386с.,</w:t>
      </w:r>
    </w:p>
    <w:p w:rsidR="00CE10D1" w:rsidRDefault="000D71E5">
      <w:pPr>
        <w:pStyle w:val="20"/>
        <w:numPr>
          <w:ilvl w:val="0"/>
          <w:numId w:val="2"/>
        </w:numPr>
        <w:shd w:val="clear" w:color="auto" w:fill="auto"/>
        <w:tabs>
          <w:tab w:val="left" w:pos="1415"/>
        </w:tabs>
        <w:ind w:firstLine="740"/>
      </w:pPr>
      <w:r>
        <w:t xml:space="preserve">Вариативная примерная адаптированная основная образовательная программа для детей с тяжелыми нарушениями речи (общим недоразвитием речи) с 3 до 7 лет. Издание третье, переработанное и дополненное в соответствии с ФГОС </w:t>
      </w:r>
      <w:proofErr w:type="gramStart"/>
      <w:r>
        <w:t>ДО</w:t>
      </w:r>
      <w:proofErr w:type="gramEnd"/>
      <w:r>
        <w:t xml:space="preserve">. Н.В. </w:t>
      </w:r>
      <w:proofErr w:type="spellStart"/>
      <w:r>
        <w:t>Нищева</w:t>
      </w:r>
      <w:proofErr w:type="spellEnd"/>
      <w:r>
        <w:t>; Санкт - Петербург ДЕТСТВО-ПРЕСС, 2015.</w:t>
      </w:r>
    </w:p>
    <w:p w:rsidR="00CE10D1" w:rsidRDefault="000D71E5">
      <w:pPr>
        <w:pStyle w:val="20"/>
        <w:numPr>
          <w:ilvl w:val="0"/>
          <w:numId w:val="2"/>
        </w:numPr>
        <w:shd w:val="clear" w:color="auto" w:fill="auto"/>
        <w:tabs>
          <w:tab w:val="left" w:pos="1415"/>
        </w:tabs>
        <w:ind w:firstLine="740"/>
      </w:pPr>
      <w:r>
        <w:t xml:space="preserve">Филичева Т.Б., Туманова Т.В, Чиркина Г.В. Воспитание и обучение детей дошкольного возраста с общим недоразвитием речи. Программно-методические рекомендации. </w:t>
      </w:r>
      <w:proofErr w:type="gramStart"/>
      <w:r>
        <w:t>-М</w:t>
      </w:r>
      <w:proofErr w:type="gramEnd"/>
      <w:r>
        <w:t>., 2009.</w:t>
      </w:r>
    </w:p>
    <w:p w:rsidR="00CE10D1" w:rsidRDefault="000D71E5">
      <w:pPr>
        <w:pStyle w:val="20"/>
        <w:numPr>
          <w:ilvl w:val="0"/>
          <w:numId w:val="2"/>
        </w:numPr>
        <w:shd w:val="clear" w:color="auto" w:fill="auto"/>
        <w:tabs>
          <w:tab w:val="left" w:pos="1415"/>
        </w:tabs>
        <w:ind w:firstLine="740"/>
      </w:pPr>
      <w:r>
        <w:t xml:space="preserve">Адаптированная основная образовательная программа организации коррекционной работы с дошкольниками 4-7 лет с тяжелыми нарушениями речи «Карусель», 2016г. Авторы-составители: Н.А.Борисова, С.В. </w:t>
      </w:r>
      <w:proofErr w:type="spellStart"/>
      <w:r>
        <w:t>Шернина</w:t>
      </w:r>
      <w:proofErr w:type="spellEnd"/>
      <w:r>
        <w:t>, учителя-логопеды МАДОУ «Детский сад №316 комбинированного вида» Советского района г</w:t>
      </w:r>
      <w:proofErr w:type="gramStart"/>
      <w:r>
        <w:t>.К</w:t>
      </w:r>
      <w:proofErr w:type="gramEnd"/>
      <w:r>
        <w:t>азани, Е.Г.Тарасюк, учитель-логопед МАДОУ «Детский сад №185 комбинированного вида» Советского района г</w:t>
      </w:r>
      <w:proofErr w:type="gramStart"/>
      <w:r>
        <w:t>.К</w:t>
      </w:r>
      <w:proofErr w:type="gramEnd"/>
      <w:r>
        <w:t>азани.</w:t>
      </w:r>
    </w:p>
    <w:p w:rsidR="00CE10D1" w:rsidRDefault="000D71E5">
      <w:pPr>
        <w:pStyle w:val="20"/>
        <w:shd w:val="clear" w:color="auto" w:fill="auto"/>
        <w:ind w:firstLine="740"/>
      </w:pPr>
      <w:r>
        <w:t>Учебно-методическое обеспечение программы «Карусель» - программа состоит из авторских учебно-методических пособий для организации образовательно-воспитательного процесса, перспективных календарно-тематических планов и индивидуальных тетрадей по развитию речи детей.</w:t>
      </w:r>
    </w:p>
    <w:p w:rsidR="00CE10D1" w:rsidRDefault="000D71E5">
      <w:pPr>
        <w:pStyle w:val="20"/>
        <w:shd w:val="clear" w:color="auto" w:fill="auto"/>
        <w:ind w:firstLine="740"/>
      </w:pPr>
      <w:r>
        <w:t>Актуальность выбора авторских и парциальных образовательных программ определяется образовательными потребностями и интересами детей и членов их семей, а также возможностями педагогического коллектива и условиями, созданными в ДОУ.</w:t>
      </w:r>
    </w:p>
    <w:p w:rsidR="00CE10D1" w:rsidRDefault="000D71E5">
      <w:pPr>
        <w:pStyle w:val="20"/>
        <w:shd w:val="clear" w:color="auto" w:fill="auto"/>
        <w:ind w:firstLine="740"/>
      </w:pPr>
      <w:r>
        <w:t xml:space="preserve">Программа направлена </w:t>
      </w:r>
      <w:proofErr w:type="gramStart"/>
      <w:r>
        <w:t>на</w:t>
      </w:r>
      <w:proofErr w:type="gramEnd"/>
      <w:r>
        <w:t>:</w:t>
      </w:r>
    </w:p>
    <w:p w:rsidR="00CE10D1" w:rsidRDefault="000D71E5">
      <w:pPr>
        <w:pStyle w:val="20"/>
        <w:shd w:val="clear" w:color="auto" w:fill="auto"/>
      </w:pPr>
      <w:r>
        <w:t xml:space="preserve">-создание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>
        <w:t>со</w:t>
      </w:r>
      <w:proofErr w:type="gramEnd"/>
      <w:r>
        <w:t xml:space="preserve"> взрослыми и сверстниками и соответствующим возрасту видам деятельности;</w:t>
      </w:r>
    </w:p>
    <w:p w:rsidR="00CE10D1" w:rsidRDefault="000D71E5">
      <w:pPr>
        <w:pStyle w:val="20"/>
        <w:shd w:val="clear" w:color="auto" w:fill="auto"/>
      </w:pPr>
      <w:r>
        <w:t>-создание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CE10D1" w:rsidRDefault="000D71E5">
      <w:pPr>
        <w:pStyle w:val="20"/>
        <w:shd w:val="clear" w:color="auto" w:fill="auto"/>
        <w:ind w:firstLine="740"/>
      </w:pPr>
      <w:r>
        <w:t>Программа содержит подробное описание организации и содержания коррекционно - развивающей работы в старшей и подготовительной к школе группах для детей с тяжелыми нарушениями речи во всех пяти образовательных областях в соответствии с Федеральным государственным образовательным стандартом дошкольного образования.</w:t>
      </w:r>
    </w:p>
    <w:p w:rsidR="00CE10D1" w:rsidRDefault="000D71E5">
      <w:pPr>
        <w:pStyle w:val="20"/>
        <w:shd w:val="clear" w:color="auto" w:fill="auto"/>
        <w:ind w:firstLine="740"/>
      </w:pPr>
      <w:r>
        <w:t>В Программе представлено оснащение предметно-пространственной развивающей среды в логопедическом кабинете и групповом помещении, которая обеспечивает реализацию Программы, учет возрастных и индивидуальных особенностей детей, возможность общения и совместной деятельности детей и взрослых во всей группе, в малых группах, двигательной активности детей, а также возможности для уединения.</w:t>
      </w:r>
    </w:p>
    <w:p w:rsidR="00CE10D1" w:rsidRDefault="000D71E5">
      <w:pPr>
        <w:pStyle w:val="20"/>
        <w:shd w:val="clear" w:color="auto" w:fill="auto"/>
        <w:ind w:firstLine="740"/>
      </w:pPr>
      <w:r>
        <w:lastRenderedPageBreak/>
        <w:t>В Программе предусмотрено взаимодействие с родителями дошкольников, описаны условия сотрудничества с семьями воспитанников.</w:t>
      </w:r>
    </w:p>
    <w:p w:rsidR="00CE10D1" w:rsidRDefault="000D71E5">
      <w:pPr>
        <w:pStyle w:val="20"/>
        <w:shd w:val="clear" w:color="auto" w:fill="auto"/>
        <w:ind w:firstLine="740"/>
      </w:pPr>
      <w:r>
        <w:t>В Программе предложена система педагогической диагностики индивидуального развития детей, представлены схемы обследования ребенка с общим недоразвитием речи учителем-логопедом.</w:t>
      </w:r>
    </w:p>
    <w:p w:rsidR="00CE10D1" w:rsidRDefault="000D71E5">
      <w:pPr>
        <w:pStyle w:val="20"/>
        <w:shd w:val="clear" w:color="auto" w:fill="auto"/>
        <w:tabs>
          <w:tab w:val="left" w:pos="7003"/>
        </w:tabs>
        <w:ind w:firstLine="740"/>
      </w:pPr>
      <w:r>
        <w:t>Основой перспективного и календарного планирования коррекционн</w:t>
      </w:r>
      <w:proofErr w:type="gramStart"/>
      <w:r>
        <w:t>о-</w:t>
      </w:r>
      <w:proofErr w:type="gramEnd"/>
      <w:r>
        <w:t>-развивающей работы в соответствии с программой является комплексно-тематический подход, обеспечивающий концентрированное изучение материала:</w:t>
      </w:r>
      <w:r>
        <w:tab/>
        <w:t>ежедневное многократное</w:t>
      </w:r>
    </w:p>
    <w:p w:rsidR="00CE10D1" w:rsidRDefault="000D71E5">
      <w:pPr>
        <w:pStyle w:val="20"/>
        <w:shd w:val="clear" w:color="auto" w:fill="auto"/>
      </w:pPr>
      <w:r>
        <w:t>повторение, что позволяет организовать успешное накопление и актуализацию словаря дошкольниками с ТНР, согласуется с задачами всестороннего развития детей, отражает преемственность в организации коррекционно-развивающей работы во всех возрастных группах, обеспечивает интеграцию усилий всех специалистов, которые работают на протяжении недели или двух недель в рамках общей лексической темы.</w:t>
      </w:r>
    </w:p>
    <w:p w:rsidR="00CE10D1" w:rsidRDefault="000D71E5">
      <w:pPr>
        <w:pStyle w:val="20"/>
        <w:shd w:val="clear" w:color="auto" w:fill="auto"/>
        <w:ind w:firstLine="600"/>
      </w:pPr>
      <w:r>
        <w:t>Все коррекционно-развивающие индивидуальные, подгрупповые, групповые, интегрированные занятия в соответствии с Программой носят игровой характер, насыщены разнообразными играми и развивающими игровыми упражнениями.</w:t>
      </w:r>
    </w:p>
    <w:p w:rsidR="00CE10D1" w:rsidRDefault="000D71E5">
      <w:pPr>
        <w:pStyle w:val="40"/>
        <w:shd w:val="clear" w:color="auto" w:fill="auto"/>
        <w:ind w:firstLine="740"/>
      </w:pPr>
      <w:r>
        <w:t>Содержание образовательных областей дополняется парциальными программами</w:t>
      </w:r>
    </w:p>
    <w:p w:rsidR="00CE10D1" w:rsidRDefault="000D71E5">
      <w:pPr>
        <w:pStyle w:val="40"/>
        <w:shd w:val="clear" w:color="auto" w:fill="auto"/>
        <w:jc w:val="center"/>
      </w:pPr>
      <w:r>
        <w:t>(формируемая часть)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461"/>
        </w:tabs>
        <w:jc w:val="left"/>
      </w:pPr>
      <w:r>
        <w:t>«</w:t>
      </w:r>
      <w:proofErr w:type="spellStart"/>
      <w:r>
        <w:t>Сеенеч-Радость</w:t>
      </w:r>
      <w:proofErr w:type="spellEnd"/>
      <w:r>
        <w:t xml:space="preserve"> познания: региональная образовательная программа дошкольного образования», </w:t>
      </w:r>
      <w:proofErr w:type="spellStart"/>
      <w:r>
        <w:t>Р.К.Шаехова</w:t>
      </w:r>
      <w:proofErr w:type="spellEnd"/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269"/>
        </w:tabs>
        <w:jc w:val="left"/>
      </w:pPr>
      <w:r>
        <w:t xml:space="preserve">Учебно - методическая программа организации коррекционной работы с дошкольниками 4 - 7 лет с тяжелыми нарушениями речи «Карусель», Н.А.Борисова, Е.Г.Тарасюк, </w:t>
      </w:r>
      <w:proofErr w:type="spellStart"/>
      <w:r>
        <w:t>С.В.Шернина</w:t>
      </w:r>
      <w:proofErr w:type="spellEnd"/>
      <w:r>
        <w:t>.</w:t>
      </w:r>
    </w:p>
    <w:p w:rsidR="00CE10D1" w:rsidRDefault="000D71E5">
      <w:pPr>
        <w:pStyle w:val="20"/>
        <w:shd w:val="clear" w:color="auto" w:fill="auto"/>
        <w:ind w:firstLine="440"/>
      </w:pPr>
      <w:r>
        <w:t>Основная образовательная программа может корректироваться в связи с изменениями:</w:t>
      </w:r>
    </w:p>
    <w:p w:rsidR="00CE10D1" w:rsidRDefault="000D71E5">
      <w:pPr>
        <w:pStyle w:val="20"/>
        <w:numPr>
          <w:ilvl w:val="0"/>
          <w:numId w:val="4"/>
        </w:numPr>
        <w:shd w:val="clear" w:color="auto" w:fill="auto"/>
        <w:tabs>
          <w:tab w:val="left" w:pos="808"/>
        </w:tabs>
        <w:ind w:firstLine="440"/>
      </w:pPr>
      <w:r>
        <w:t>нормативно-правовой базы дошкольного образования,</w:t>
      </w:r>
    </w:p>
    <w:p w:rsidR="00CE10D1" w:rsidRDefault="000D71E5">
      <w:pPr>
        <w:pStyle w:val="20"/>
        <w:numPr>
          <w:ilvl w:val="0"/>
          <w:numId w:val="4"/>
        </w:numPr>
        <w:shd w:val="clear" w:color="auto" w:fill="auto"/>
        <w:tabs>
          <w:tab w:val="left" w:pos="808"/>
        </w:tabs>
        <w:ind w:firstLine="440"/>
      </w:pPr>
      <w:r>
        <w:t>образовательного запроса родителей,</w:t>
      </w:r>
    </w:p>
    <w:p w:rsidR="00CE10D1" w:rsidRDefault="000D71E5">
      <w:pPr>
        <w:pStyle w:val="20"/>
        <w:numPr>
          <w:ilvl w:val="0"/>
          <w:numId w:val="4"/>
        </w:numPr>
        <w:shd w:val="clear" w:color="auto" w:fill="auto"/>
        <w:tabs>
          <w:tab w:val="left" w:pos="808"/>
        </w:tabs>
        <w:spacing w:after="169"/>
        <w:ind w:firstLine="440"/>
      </w:pPr>
      <w:r>
        <w:t>видовой структуры групп и др.</w:t>
      </w:r>
    </w:p>
    <w:p w:rsidR="00CE10D1" w:rsidRDefault="000D71E5">
      <w:pPr>
        <w:pStyle w:val="20"/>
        <w:shd w:val="clear" w:color="auto" w:fill="auto"/>
        <w:spacing w:line="288" w:lineRule="exact"/>
        <w:ind w:firstLine="440"/>
      </w:pPr>
      <w:r>
        <w:t>Адаптированная основная образовательная программа дошкольного образования</w:t>
      </w:r>
    </w:p>
    <w:p w:rsidR="00CE10D1" w:rsidRDefault="000D71E5">
      <w:pPr>
        <w:pStyle w:val="20"/>
        <w:shd w:val="clear" w:color="auto" w:fill="auto"/>
        <w:spacing w:line="288" w:lineRule="exact"/>
        <w:ind w:firstLine="440"/>
      </w:pPr>
      <w:r>
        <w:t>муниципального автономного дошкольного образовательного учреждения «Детский сад</w:t>
      </w:r>
    </w:p>
    <w:p w:rsidR="00CE10D1" w:rsidRDefault="00205D70" w:rsidP="00205D70">
      <w:pPr>
        <w:pStyle w:val="20"/>
        <w:shd w:val="clear" w:color="auto" w:fill="auto"/>
        <w:tabs>
          <w:tab w:val="left" w:pos="821"/>
        </w:tabs>
        <w:spacing w:line="288" w:lineRule="exact"/>
        <w:ind w:firstLine="440"/>
      </w:pPr>
      <w:r>
        <w:t>№157</w:t>
      </w:r>
      <w:r w:rsidR="000D71E5">
        <w:t xml:space="preserve"> комбинированного вида»</w:t>
      </w:r>
      <w:r>
        <w:t xml:space="preserve"> </w:t>
      </w:r>
      <w:proofErr w:type="gramStart"/>
      <w:r w:rsidR="000D71E5">
        <w:t>предусмотрена</w:t>
      </w:r>
      <w:proofErr w:type="gramEnd"/>
      <w:r w:rsidR="000D71E5">
        <w:t xml:space="preserve"> на 3 года реализации.</w:t>
      </w:r>
    </w:p>
    <w:p w:rsidR="00CE10D1" w:rsidRDefault="000D71E5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209"/>
        </w:tabs>
        <w:spacing w:before="0"/>
        <w:ind w:left="2900"/>
      </w:pPr>
      <w:bookmarkStart w:id="1" w:name="bookmark0"/>
      <w:r>
        <w:t>Цель и задачи реализации Программы</w:t>
      </w:r>
      <w:bookmarkEnd w:id="1"/>
    </w:p>
    <w:p w:rsidR="00CE10D1" w:rsidRDefault="000D71E5">
      <w:pPr>
        <w:pStyle w:val="20"/>
        <w:shd w:val="clear" w:color="auto" w:fill="auto"/>
        <w:ind w:firstLine="440"/>
      </w:pPr>
      <w:r>
        <w:t>Целью адаптированной основной образовательной программы дошкольного образования детей является проектирование социальной ситуации развития, осуществление коррекционно-развивающей деятельности и развивающей предметно-пространственной среды, обеспечивающих позитивную социализацию, мотивацию и поддержку индивидуальности ребенка с ограниченными возможностями здоровья.</w:t>
      </w:r>
    </w:p>
    <w:p w:rsidR="00CE10D1" w:rsidRDefault="000D71E5">
      <w:pPr>
        <w:pStyle w:val="20"/>
        <w:shd w:val="clear" w:color="auto" w:fill="auto"/>
        <w:ind w:firstLine="440"/>
      </w:pPr>
      <w:proofErr w:type="gramStart"/>
      <w:r>
        <w:t>Программа способствует реализации прав детей с тяжелыми нарушениями речи на получение доступного и качественного образования,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</w:t>
      </w:r>
      <w:proofErr w:type="gramEnd"/>
    </w:p>
    <w:p w:rsidR="00CE10D1" w:rsidRDefault="000D71E5">
      <w:pPr>
        <w:pStyle w:val="20"/>
        <w:shd w:val="clear" w:color="auto" w:fill="auto"/>
        <w:ind w:firstLine="440"/>
      </w:pPr>
      <w:r>
        <w:t>Комплексность педагогического воздействия направлена на выравнивание речевого и психофизического развития детей и обеспечивает их всестороннее гармоничное развитие.</w:t>
      </w:r>
    </w:p>
    <w:p w:rsidR="00CE10D1" w:rsidRDefault="000D71E5">
      <w:pPr>
        <w:pStyle w:val="20"/>
        <w:shd w:val="clear" w:color="auto" w:fill="auto"/>
        <w:ind w:firstLine="600"/>
        <w:jc w:val="left"/>
      </w:pPr>
      <w:r>
        <w:t xml:space="preserve">Доступное и качественное образование детей дошкольного возраста с ТНР достигается через решение следующих </w:t>
      </w:r>
      <w:r>
        <w:rPr>
          <w:rStyle w:val="21"/>
        </w:rPr>
        <w:t>задач: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808"/>
        </w:tabs>
      </w:pPr>
      <w:r>
        <w:t>реализация адаптированной основной образовательной программы;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808"/>
        </w:tabs>
      </w:pPr>
      <w:r>
        <w:t>коррекция недостатков психофизического развития детей с ТНР;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808"/>
        </w:tabs>
      </w:pPr>
      <w:r>
        <w:t>охрана и укрепление физического и психического детей с ТНР, в том числе их эмоционального благополучия;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754"/>
        </w:tabs>
      </w:pPr>
      <w:r>
        <w:t>обеспечение равных возможностей для полноценного развития ребенка с ТНР в период дошкольного детства независимо от места проживания, пола, нации, языка, социального статуса;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754"/>
        </w:tabs>
      </w:pPr>
      <w:r>
        <w:t xml:space="preserve">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ТНР как субъекта отношений с другими детьми, взрослыми и </w:t>
      </w:r>
      <w:r>
        <w:lastRenderedPageBreak/>
        <w:t>миром;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754"/>
        </w:tabs>
      </w:pPr>
      <w:r>
        <w:t>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754"/>
        </w:tabs>
      </w:pPr>
      <w:r>
        <w:t>формирование общей культуры личности детей с ТНР,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754"/>
        </w:tabs>
      </w:pPr>
      <w:r>
        <w:t>формирование социокультурной среды, соответствующей психофизическим и индивидуальным особенностям детей с ТНР;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754"/>
        </w:tabs>
      </w:pPr>
      <w: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 с ТНР;</w:t>
      </w:r>
    </w:p>
    <w:p w:rsidR="00CE10D1" w:rsidRDefault="000D71E5">
      <w:pPr>
        <w:pStyle w:val="20"/>
        <w:shd w:val="clear" w:color="auto" w:fill="auto"/>
        <w:spacing w:after="240"/>
        <w:ind w:firstLine="480"/>
        <w:jc w:val="left"/>
      </w:pPr>
      <w:r>
        <w:t>- обеспечение преемственности целей, задач и содержания дошкольного общего и начального общего образования.</w:t>
      </w:r>
    </w:p>
    <w:p w:rsidR="00CE10D1" w:rsidRDefault="000D71E5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850"/>
        </w:tabs>
        <w:spacing w:before="0"/>
        <w:ind w:left="2020"/>
      </w:pPr>
      <w:bookmarkStart w:id="2" w:name="bookmark1"/>
      <w:r>
        <w:t>Принципы и подходы к формированию Программы</w:t>
      </w:r>
      <w:bookmarkEnd w:id="2"/>
    </w:p>
    <w:p w:rsidR="00CE10D1" w:rsidRDefault="000D71E5">
      <w:pPr>
        <w:pStyle w:val="20"/>
        <w:shd w:val="clear" w:color="auto" w:fill="auto"/>
        <w:ind w:firstLine="740"/>
        <w:jc w:val="left"/>
      </w:pPr>
      <w:r>
        <w:t>Программа сформирована в соответствии с основными принципами, определенными Федеральным государственным образовательным стандартом дошкольного образования:</w:t>
      </w:r>
    </w:p>
    <w:p w:rsidR="00CE10D1" w:rsidRDefault="000D71E5">
      <w:pPr>
        <w:pStyle w:val="20"/>
        <w:numPr>
          <w:ilvl w:val="0"/>
          <w:numId w:val="5"/>
        </w:numPr>
        <w:shd w:val="clear" w:color="auto" w:fill="auto"/>
        <w:tabs>
          <w:tab w:val="left" w:pos="754"/>
        </w:tabs>
      </w:pPr>
      <w:r>
        <w:t>полноценное проживание ребенком всех этапов детства, обогащение (амплификация) детского развития;</w:t>
      </w:r>
    </w:p>
    <w:p w:rsidR="00CE10D1" w:rsidRDefault="000D71E5">
      <w:pPr>
        <w:pStyle w:val="20"/>
        <w:numPr>
          <w:ilvl w:val="0"/>
          <w:numId w:val="5"/>
        </w:numPr>
        <w:shd w:val="clear" w:color="auto" w:fill="auto"/>
        <w:tabs>
          <w:tab w:val="left" w:pos="754"/>
        </w:tabs>
      </w:pPr>
      <w: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CE10D1" w:rsidRDefault="000D71E5">
      <w:pPr>
        <w:pStyle w:val="20"/>
        <w:numPr>
          <w:ilvl w:val="0"/>
          <w:numId w:val="5"/>
        </w:numPr>
        <w:shd w:val="clear" w:color="auto" w:fill="auto"/>
        <w:tabs>
          <w:tab w:val="left" w:pos="754"/>
        </w:tabs>
      </w:pPr>
      <w: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CE10D1" w:rsidRDefault="000D71E5">
      <w:pPr>
        <w:pStyle w:val="20"/>
        <w:numPr>
          <w:ilvl w:val="0"/>
          <w:numId w:val="5"/>
        </w:numPr>
        <w:shd w:val="clear" w:color="auto" w:fill="auto"/>
        <w:tabs>
          <w:tab w:val="left" w:pos="754"/>
        </w:tabs>
      </w:pPr>
      <w:r>
        <w:t>поддержка инициативы детей в различных видах деятельности;</w:t>
      </w:r>
    </w:p>
    <w:p w:rsidR="00CE10D1" w:rsidRDefault="000D71E5">
      <w:pPr>
        <w:pStyle w:val="20"/>
        <w:numPr>
          <w:ilvl w:val="0"/>
          <w:numId w:val="5"/>
        </w:numPr>
        <w:shd w:val="clear" w:color="auto" w:fill="auto"/>
        <w:tabs>
          <w:tab w:val="left" w:pos="754"/>
        </w:tabs>
      </w:pPr>
      <w:r>
        <w:t>сотрудничество Учреждения с семьей;</w:t>
      </w:r>
    </w:p>
    <w:p w:rsidR="00CE10D1" w:rsidRDefault="000D71E5">
      <w:pPr>
        <w:pStyle w:val="20"/>
        <w:numPr>
          <w:ilvl w:val="0"/>
          <w:numId w:val="5"/>
        </w:numPr>
        <w:shd w:val="clear" w:color="auto" w:fill="auto"/>
        <w:tabs>
          <w:tab w:val="left" w:pos="754"/>
        </w:tabs>
      </w:pPr>
      <w:r>
        <w:t>приобщение детей к социокультурным нормам, традициям семьи, общества и государства;</w:t>
      </w:r>
    </w:p>
    <w:p w:rsidR="00CE10D1" w:rsidRDefault="000D71E5">
      <w:pPr>
        <w:pStyle w:val="20"/>
        <w:numPr>
          <w:ilvl w:val="0"/>
          <w:numId w:val="5"/>
        </w:numPr>
        <w:shd w:val="clear" w:color="auto" w:fill="auto"/>
        <w:tabs>
          <w:tab w:val="left" w:pos="754"/>
        </w:tabs>
      </w:pPr>
      <w:r>
        <w:t>формирование познавательных интересов и познавательных действий ребенка в различных видах деятельности;</w:t>
      </w:r>
    </w:p>
    <w:p w:rsidR="00CE10D1" w:rsidRDefault="000D71E5">
      <w:pPr>
        <w:pStyle w:val="20"/>
        <w:numPr>
          <w:ilvl w:val="0"/>
          <w:numId w:val="5"/>
        </w:numPr>
        <w:shd w:val="clear" w:color="auto" w:fill="auto"/>
        <w:tabs>
          <w:tab w:val="left" w:pos="754"/>
        </w:tabs>
      </w:pPr>
      <w: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CE10D1" w:rsidRDefault="000D71E5">
      <w:pPr>
        <w:pStyle w:val="20"/>
        <w:numPr>
          <w:ilvl w:val="0"/>
          <w:numId w:val="5"/>
        </w:numPr>
        <w:shd w:val="clear" w:color="auto" w:fill="auto"/>
        <w:tabs>
          <w:tab w:val="left" w:pos="754"/>
        </w:tabs>
      </w:pPr>
      <w:r>
        <w:t>учет этнокультурной ситуации развития детей.</w:t>
      </w:r>
    </w:p>
    <w:p w:rsidR="00CE10D1" w:rsidRDefault="000D71E5">
      <w:pPr>
        <w:pStyle w:val="20"/>
        <w:shd w:val="clear" w:color="auto" w:fill="auto"/>
        <w:ind w:firstLine="740"/>
        <w:jc w:val="left"/>
      </w:pPr>
      <w:r>
        <w:t>Успешность коррекционно-развивающей деятельности обеспечивается реализацией следующих принципов: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754"/>
        </w:tabs>
      </w:pPr>
      <w:r>
        <w:rPr>
          <w:rStyle w:val="21"/>
        </w:rPr>
        <w:t>Развивающее вариативное образование.</w:t>
      </w:r>
      <w:r>
        <w:t xml:space="preserve"> Принцип предполагает, что образовательное содержание предлагается ребенку через разные виды деятельности с учетом зон актуального и ближайшего развития ребенка (Л.С. Выготский), что способствует развитию, расширению как явных, так и скрытых возможностей ребенка;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754"/>
        </w:tabs>
        <w:spacing w:after="480"/>
      </w:pPr>
      <w:r>
        <w:rPr>
          <w:rStyle w:val="21"/>
        </w:rPr>
        <w:t>Полнота содержания и интеграция отдельных образовательных областей.</w:t>
      </w:r>
      <w:r>
        <w:t xml:space="preserve"> Между отдельными разделами Программы существуют многообразные взаимосвязи: познавательное развитие детей с ТНР тесно связано с </w:t>
      </w:r>
      <w:proofErr w:type="gramStart"/>
      <w:r>
        <w:t>речевым</w:t>
      </w:r>
      <w:proofErr w:type="gramEnd"/>
      <w:r>
        <w:t xml:space="preserve"> и социально-коммуникативным, </w:t>
      </w:r>
      <w:proofErr w:type="spellStart"/>
      <w:r>
        <w:t>художественноэстетическое</w:t>
      </w:r>
      <w:proofErr w:type="spellEnd"/>
      <w:r>
        <w:t xml:space="preserve"> - с познавательным и речевым и т. п. Содержание образовательной деятельности в каждой области тесно связано с другими областями. Такая организация образовательного процесса соответствует особенностям развития детей с ТНР дошкольного возраста; </w:t>
      </w:r>
      <w:proofErr w:type="gramStart"/>
      <w:r>
        <w:rPr>
          <w:rStyle w:val="21"/>
        </w:rPr>
        <w:t>-С</w:t>
      </w:r>
      <w:proofErr w:type="gramEnd"/>
      <w:r>
        <w:rPr>
          <w:rStyle w:val="21"/>
        </w:rPr>
        <w:t>истемность.</w:t>
      </w:r>
      <w:r>
        <w:t xml:space="preserve"> Принцип обеспечивает единство диагностики, коррекции и развития, т. е. системный подход к анализу особенностей развития и коррекции нарушений детей с ограниченными возможностями здоровья, а также всесторонний многоуровневый подход специалистов различного профиля, взаимодействие и согласованность их действий в решении проблем ребёнка; участие в данном процессе всех участников образовательного процесса. </w:t>
      </w:r>
      <w:proofErr w:type="gramStart"/>
      <w:r>
        <w:rPr>
          <w:rStyle w:val="21"/>
        </w:rPr>
        <w:t>-Н</w:t>
      </w:r>
      <w:proofErr w:type="gramEnd"/>
      <w:r>
        <w:rPr>
          <w:rStyle w:val="21"/>
        </w:rPr>
        <w:t>епрерывность.</w:t>
      </w:r>
      <w:r>
        <w:t xml:space="preserve"> Принцип гарантирует ребёнку и его родителям (законным представителям) непрерывность помощи до полного решения проблемы или определения подхода к её решению. </w:t>
      </w:r>
      <w:proofErr w:type="gramStart"/>
      <w:r>
        <w:rPr>
          <w:rStyle w:val="21"/>
        </w:rPr>
        <w:lastRenderedPageBreak/>
        <w:t>-В</w:t>
      </w:r>
      <w:proofErr w:type="gramEnd"/>
      <w:r>
        <w:rPr>
          <w:rStyle w:val="21"/>
        </w:rPr>
        <w:t>ариативность.</w:t>
      </w:r>
      <w:r>
        <w:t xml:space="preserve"> Принцип предполагает создание вариативных условий для получения образования детьми, имеющими различные недостатки в физическом и психическом развитии. </w:t>
      </w:r>
      <w:proofErr w:type="gramStart"/>
      <w:r>
        <w:rPr>
          <w:rStyle w:val="21"/>
        </w:rPr>
        <w:t>-Р</w:t>
      </w:r>
      <w:proofErr w:type="gramEnd"/>
      <w:r>
        <w:rPr>
          <w:rStyle w:val="21"/>
        </w:rPr>
        <w:t>екомендательный характер оказания помощи.</w:t>
      </w:r>
      <w:r>
        <w:t xml:space="preserve"> Принцип обеспечивает соблюдение гарантированных законодательством прав родителей (законных представителей) детей с ограниченными возможностями здоровья выбирать формы получения детьми образования, образовательные учреждения, защищать законные права и интересы детей.</w:t>
      </w:r>
    </w:p>
    <w:p w:rsidR="00CE10D1" w:rsidRDefault="000D71E5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903"/>
        </w:tabs>
        <w:spacing w:before="0"/>
        <w:ind w:left="2020"/>
      </w:pPr>
      <w:bookmarkStart w:id="3" w:name="bookmark2"/>
      <w:r>
        <w:t>Характеристика контингента воспитанников с ТНР</w:t>
      </w:r>
      <w:bookmarkEnd w:id="3"/>
    </w:p>
    <w:p w:rsidR="00CE10D1" w:rsidRDefault="000D71E5">
      <w:pPr>
        <w:pStyle w:val="20"/>
        <w:shd w:val="clear" w:color="auto" w:fill="auto"/>
        <w:spacing w:after="480"/>
        <w:ind w:firstLine="460"/>
      </w:pPr>
      <w:r>
        <w:t xml:space="preserve">Дети с тяжёлыми нарушениями речи - это особая категория детей с нарушениями всех компонентов речи при сохранном слухе и первично сохранном интеллекте. К группе детей с тяжёлыми нарушениями речи относятся дети с фонетико-фонематическим недоразвитием речи при </w:t>
      </w:r>
      <w:proofErr w:type="spellStart"/>
      <w:r>
        <w:t>дислалии</w:t>
      </w:r>
      <w:proofErr w:type="spellEnd"/>
      <w:r>
        <w:t xml:space="preserve">, лёгкой степени дизартрии; с общим недоразвитием речи всех уровней речевого развития при дизартрии, алалии, </w:t>
      </w:r>
      <w:proofErr w:type="spellStart"/>
      <w:r>
        <w:t>ринолалии</w:t>
      </w:r>
      <w:proofErr w:type="spellEnd"/>
      <w:r>
        <w:t xml:space="preserve"> и т.д., у которых имеются нарушения всех компонентов языка.</w:t>
      </w:r>
    </w:p>
    <w:p w:rsidR="00CE10D1" w:rsidRDefault="000D71E5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238"/>
        </w:tabs>
        <w:spacing w:before="0"/>
        <w:ind w:left="940"/>
      </w:pPr>
      <w:bookmarkStart w:id="4" w:name="bookmark3"/>
      <w:r>
        <w:t>Взаимодействие педагогического коллектива с семьями воспитанников</w:t>
      </w:r>
      <w:bookmarkEnd w:id="4"/>
    </w:p>
    <w:p w:rsidR="00CE10D1" w:rsidRDefault="000D71E5">
      <w:pPr>
        <w:pStyle w:val="20"/>
        <w:shd w:val="clear" w:color="auto" w:fill="auto"/>
        <w:ind w:firstLine="740"/>
      </w:pPr>
      <w:r>
        <w:t>Взаимодействие педагогов с родителями направлено на повышение педагогической культуры родителей. Задача педагогов - активизировать роль родителей в воспитании и обучении ребенка, выработать единое и адекватное понимание проблем ребенка.</w:t>
      </w:r>
    </w:p>
    <w:p w:rsidR="00CE10D1" w:rsidRDefault="000D71E5">
      <w:pPr>
        <w:pStyle w:val="20"/>
        <w:shd w:val="clear" w:color="auto" w:fill="auto"/>
        <w:ind w:firstLine="740"/>
      </w:pPr>
      <w:r>
        <w:t>Укрепление и развитие взаимодействия детского сада и семьи обеспечивают благоприятные условия жизни и воспитания ребёнка, формирование основ полноценной, гармоничной личности. Главной ценностью педагогической культуры является ребенок — его развитие, образование, воспитание, социальная защита и поддержка его достоинства и прав человека.</w:t>
      </w:r>
    </w:p>
    <w:p w:rsidR="00CE10D1" w:rsidRDefault="000D71E5">
      <w:pPr>
        <w:pStyle w:val="20"/>
        <w:shd w:val="clear" w:color="auto" w:fill="auto"/>
        <w:ind w:firstLine="740"/>
      </w:pPr>
      <w:r>
        <w:t>Основной целью работы с родителями является обеспечение взаимодействия с семьей, вовлечение родителей в образовательный процесс для формирования у них компетентной педагогической позиции по отношению к собственному ребенку.</w:t>
      </w:r>
    </w:p>
    <w:p w:rsidR="00CE10D1" w:rsidRDefault="000D71E5">
      <w:pPr>
        <w:pStyle w:val="20"/>
        <w:shd w:val="clear" w:color="auto" w:fill="auto"/>
        <w:ind w:firstLine="740"/>
      </w:pPr>
      <w:r>
        <w:t xml:space="preserve">Реализация цели обеспечивает решение следующих </w:t>
      </w:r>
      <w:proofErr w:type="spellStart"/>
      <w:proofErr w:type="gramStart"/>
      <w:r>
        <w:t>з</w:t>
      </w:r>
      <w:proofErr w:type="spellEnd"/>
      <w:r>
        <w:t xml:space="preserve"> </w:t>
      </w:r>
      <w:proofErr w:type="spellStart"/>
      <w:r>
        <w:rPr>
          <w:rStyle w:val="21"/>
        </w:rPr>
        <w:t>адач</w:t>
      </w:r>
      <w:proofErr w:type="spellEnd"/>
      <w:proofErr w:type="gramEnd"/>
      <w:r>
        <w:t>: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1470"/>
        </w:tabs>
        <w:ind w:firstLine="740"/>
      </w:pPr>
      <w:r>
        <w:t>выработка у педагогов уважительного отношения к традициям семейного воспитания детей и признания приоритетности родительского права в вопросах воспитания ребенка;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1470"/>
        </w:tabs>
        <w:ind w:firstLine="740"/>
      </w:pPr>
      <w:r>
        <w:t>вовлечение родителей в воспитательно-образовательный процесс;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1470"/>
        </w:tabs>
        <w:ind w:firstLine="740"/>
      </w:pPr>
      <w:r>
        <w:t>внедрение эффективных технологий сотрудничества с родителями, активизация их участия в жизни детского сада;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1470"/>
        </w:tabs>
        <w:ind w:firstLine="740"/>
      </w:pPr>
      <w:r>
        <w:t>создание активной информационно-развивающей среды, обеспечивающей единые подходы к развитию личности в семье и детском коллективе;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1470"/>
        </w:tabs>
        <w:ind w:firstLine="740"/>
      </w:pPr>
      <w:r>
        <w:t>повышение родительской компетентности в вопросах воспитания и обучения</w:t>
      </w:r>
    </w:p>
    <w:p w:rsidR="00CE10D1" w:rsidRDefault="000D71E5">
      <w:pPr>
        <w:pStyle w:val="20"/>
        <w:shd w:val="clear" w:color="auto" w:fill="auto"/>
      </w:pPr>
      <w:r>
        <w:t>детей.</w:t>
      </w:r>
    </w:p>
    <w:p w:rsidR="00CE10D1" w:rsidRDefault="000D71E5">
      <w:pPr>
        <w:pStyle w:val="20"/>
        <w:shd w:val="clear" w:color="auto" w:fill="auto"/>
        <w:ind w:firstLine="740"/>
        <w:jc w:val="left"/>
      </w:pPr>
      <w:r>
        <w:t xml:space="preserve">Работа, обеспечивающая взаимодействие семьи и дошкольной организации, включает следующие </w:t>
      </w:r>
      <w:r>
        <w:rPr>
          <w:rStyle w:val="21"/>
        </w:rPr>
        <w:t>направления</w:t>
      </w:r>
      <w:r>
        <w:t>: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1470"/>
        </w:tabs>
        <w:ind w:firstLine="740"/>
      </w:pPr>
      <w:r>
        <w:t>аналитическое - изучение семьи, выяснение образовательных потребностей ребёнка с ТНР и предпочтений родителей для согласования воспитательных воздействий на ребенка;</w:t>
      </w:r>
    </w:p>
    <w:p w:rsidR="00CE10D1" w:rsidRDefault="000D71E5">
      <w:pPr>
        <w:pStyle w:val="20"/>
        <w:numPr>
          <w:ilvl w:val="0"/>
          <w:numId w:val="3"/>
        </w:numPr>
        <w:shd w:val="clear" w:color="auto" w:fill="auto"/>
        <w:tabs>
          <w:tab w:val="left" w:pos="1470"/>
        </w:tabs>
        <w:ind w:firstLine="740"/>
      </w:pPr>
      <w:proofErr w:type="spellStart"/>
      <w:r>
        <w:t>коммуникативно-деятельностное</w:t>
      </w:r>
      <w:proofErr w:type="spellEnd"/>
      <w:r>
        <w:t xml:space="preserve"> - направлено на повышение педагогической культуры родителей; вовлечение родителей в воспитательно-образовательный процесс;</w:t>
      </w:r>
    </w:p>
    <w:p w:rsidR="00CE10D1" w:rsidRDefault="000D71E5">
      <w:pPr>
        <w:pStyle w:val="20"/>
        <w:shd w:val="clear" w:color="auto" w:fill="auto"/>
        <w:jc w:val="left"/>
      </w:pPr>
      <w:r>
        <w:t>создание активной развивающей среды, обеспечивающей единые подходы к развитию личности в семье и детском коллективе.</w:t>
      </w:r>
    </w:p>
    <w:p w:rsidR="00CE10D1" w:rsidRDefault="000D71E5">
      <w:pPr>
        <w:pStyle w:val="20"/>
        <w:shd w:val="clear" w:color="auto" w:fill="auto"/>
        <w:tabs>
          <w:tab w:val="left" w:pos="1514"/>
        </w:tabs>
        <w:ind w:left="760"/>
      </w:pPr>
      <w:r>
        <w:t>-</w:t>
      </w:r>
      <w:r>
        <w:tab/>
      </w:r>
      <w:proofErr w:type="gramStart"/>
      <w:r>
        <w:t>информационное</w:t>
      </w:r>
      <w:proofErr w:type="gramEnd"/>
      <w:r>
        <w:t xml:space="preserve"> - пропаганда и популяризация опыта деятельности детского</w:t>
      </w:r>
    </w:p>
    <w:p w:rsidR="00CE10D1" w:rsidRDefault="000D71E5">
      <w:pPr>
        <w:pStyle w:val="20"/>
        <w:shd w:val="clear" w:color="auto" w:fill="auto"/>
        <w:jc w:val="left"/>
      </w:pPr>
      <w:r>
        <w:t>сада.</w:t>
      </w:r>
    </w:p>
    <w:p w:rsidR="00CE10D1" w:rsidRDefault="000D71E5">
      <w:pPr>
        <w:pStyle w:val="20"/>
        <w:shd w:val="clear" w:color="auto" w:fill="auto"/>
        <w:ind w:firstLine="600"/>
      </w:pPr>
      <w:r>
        <w:t xml:space="preserve">В группе компенсирующей направленности для детей с тяжелыми нарушениями речи учитель-логопед и другие специалисты привлекают родителей к коррекционно-развивающей работе через систему методических рекомендаций. Эти рекомендации родители получают в устной форме на консультациях и еженедельно по пятницам в письменной форме в специальных </w:t>
      </w:r>
      <w:r>
        <w:lastRenderedPageBreak/>
        <w:t xml:space="preserve">тетрадях. Рекомендации родителям по организации домашней работы с детьми необходимы для того, чтобы как можно скорее ликвидировать отставание </w:t>
      </w:r>
      <w:proofErr w:type="gramStart"/>
      <w:r>
        <w:t>детей</w:t>
      </w:r>
      <w:proofErr w:type="gramEnd"/>
      <w:r>
        <w:t xml:space="preserve"> как в речевом, так и в общем развитии. Методические рекомендации, данные в тетрадях, подскажут родителям, в какое время лучше организовать совместную игровую деятельность с ребенком, во что и как следует играть с ребенком дома. Они предоставят ребенку возможность занять активную позицию, вступить в диалог с окружающим миром, найти ответы на многие вопросы с помощью взрослого. Для детей старшей логопедической группы родители должны стремиться создавать такие ситуации, которые будут побуждать детей применять знания и умения, имеющиеся в их жизненном багаже. Опора на знания, которые были сформированы в предыдущей возрастной группе, должна стать одной из основ домашней совместной деятельности с детьми. Родители должны стимулировать познавательную активность детей, создавать творческие игровые ситуации. В свою очередь работа с детьми седьмого года жизни строится на систематизации полученных ранее знаний, что создаст предпосылки для успешной подготовки детей к обучению в школе. На эти особенности организации домашних занятий с детьми каждой возрастной группы родителей должны нацеливать специалисты на своих консультативных приемах, в материалах на стендах.</w:t>
      </w:r>
    </w:p>
    <w:p w:rsidR="00205D70" w:rsidRDefault="000D71E5">
      <w:pPr>
        <w:pStyle w:val="20"/>
        <w:shd w:val="clear" w:color="auto" w:fill="auto"/>
        <w:jc w:val="left"/>
      </w:pPr>
      <w:r>
        <w:t>Материалы родительских уголков помогают родителям организовать развивающее общение с ребенком и дома, и на прогулке, содержат описание опытов, подвижных игр, художественные произведения для чтения и заучивания.</w:t>
      </w: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p w:rsidR="00205D70" w:rsidRDefault="00205D70">
      <w:pPr>
        <w:pStyle w:val="20"/>
        <w:shd w:val="clear" w:color="auto" w:fill="auto"/>
        <w:jc w:val="left"/>
      </w:pPr>
    </w:p>
    <w:sectPr w:rsidR="00205D70" w:rsidSect="000E4417">
      <w:pgSz w:w="11900" w:h="16840"/>
      <w:pgMar w:top="869" w:right="832" w:bottom="826" w:left="110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10C" w:rsidRDefault="0001110C">
      <w:r>
        <w:separator/>
      </w:r>
    </w:p>
  </w:endnote>
  <w:endnote w:type="continuationSeparator" w:id="0">
    <w:p w:rsidR="0001110C" w:rsidRDefault="000111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10C" w:rsidRDefault="0001110C"/>
  </w:footnote>
  <w:footnote w:type="continuationSeparator" w:id="0">
    <w:p w:rsidR="0001110C" w:rsidRDefault="0001110C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F6E1E"/>
    <w:multiLevelType w:val="multilevel"/>
    <w:tmpl w:val="A01CDD7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5A1BCE"/>
    <w:multiLevelType w:val="multilevel"/>
    <w:tmpl w:val="B59223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77B04DD"/>
    <w:multiLevelType w:val="multilevel"/>
    <w:tmpl w:val="61B02AC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83D26E0"/>
    <w:multiLevelType w:val="multilevel"/>
    <w:tmpl w:val="1A7EA492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7F257A7"/>
    <w:multiLevelType w:val="multilevel"/>
    <w:tmpl w:val="ECE6E43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CE10D1"/>
    <w:rsid w:val="0001110C"/>
    <w:rsid w:val="000D71E5"/>
    <w:rsid w:val="000E4417"/>
    <w:rsid w:val="00205D70"/>
    <w:rsid w:val="00340354"/>
    <w:rsid w:val="00B56932"/>
    <w:rsid w:val="00CE10D1"/>
    <w:rsid w:val="00D91009"/>
    <w:rsid w:val="00F06252"/>
    <w:rsid w:val="00F06D31"/>
    <w:rsid w:val="00F25F67"/>
    <w:rsid w:val="00F54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E4417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E4417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0E441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0E44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sid w:val="000E441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1">
    <w:name w:val="Основной текст (2) + Курсив"/>
    <w:basedOn w:val="2"/>
    <w:rsid w:val="000E441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0E441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30">
    <w:name w:val="Основной текст (3)"/>
    <w:basedOn w:val="a"/>
    <w:link w:val="3"/>
    <w:rsid w:val="000E4417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0E4417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0E4417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10">
    <w:name w:val="Заголовок №1"/>
    <w:basedOn w:val="a"/>
    <w:link w:val="1"/>
    <w:rsid w:val="000E4417"/>
    <w:pPr>
      <w:shd w:val="clear" w:color="auto" w:fill="FFFFFF"/>
      <w:spacing w:before="180" w:line="274" w:lineRule="exact"/>
      <w:jc w:val="both"/>
      <w:outlineLvl w:val="0"/>
    </w:pPr>
    <w:rPr>
      <w:rFonts w:ascii="Times New Roman" w:eastAsia="Times New Roman" w:hAnsi="Times New Roman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2381</Words>
  <Characters>13574</Characters>
  <Application>Microsoft Office Word</Application>
  <DocSecurity>0</DocSecurity>
  <Lines>113</Lines>
  <Paragraphs>31</Paragraphs>
  <ScaleCrop>false</ScaleCrop>
  <Company/>
  <LinksUpToDate>false</LinksUpToDate>
  <CharactersWithSpaces>15924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373</cp:lastModifiedBy>
  <cp:revision>4</cp:revision>
  <dcterms:created xsi:type="dcterms:W3CDTF">2022-11-09T08:16:00Z</dcterms:created>
  <dcterms:modified xsi:type="dcterms:W3CDTF">2022-11-09T11:14:00Z</dcterms:modified>
</cp:coreProperties>
</file>